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D069B" w14:textId="080F3601" w:rsidR="00521F29" w:rsidRDefault="009C48AC" w:rsidP="0001395B">
      <w:pPr>
        <w:pStyle w:val="Heading1"/>
      </w:pPr>
      <w:r>
        <w:t>SWOT</w:t>
      </w:r>
      <w:r w:rsidR="0001395B">
        <w:t xml:space="preserve"> Analysis</w:t>
      </w:r>
    </w:p>
    <w:p w14:paraId="250CFC06" w14:textId="77777777" w:rsidR="00F52930" w:rsidRDefault="00F52930" w:rsidP="009E4945">
      <w:pPr>
        <w:pStyle w:val="NoSpacing"/>
        <w:ind w:firstLine="720"/>
      </w:pPr>
      <w:r>
        <w:t xml:space="preserve">Broken down, a SWOT Analysis is an overview of a company, job market, or organization’s strengths, weaknesses, opportunities, and threats.  Brain (2013, 129) writes, </w:t>
      </w:r>
    </w:p>
    <w:p w14:paraId="7E2D407A" w14:textId="77777777" w:rsidR="00F52930" w:rsidRPr="00F52930" w:rsidRDefault="00F52930" w:rsidP="00F52930">
      <w:pPr>
        <w:pStyle w:val="NoSpacing"/>
        <w:ind w:left="1440" w:right="1440"/>
        <w:jc w:val="both"/>
        <w:rPr>
          <w:i/>
        </w:rPr>
      </w:pPr>
      <w:r w:rsidRPr="00F52930">
        <w:rPr>
          <w:i/>
        </w:rPr>
        <w:t>Using the SWOT matrix, you can determine where your strengths match up with opportunities, which areas you should capitalize on, and what you need to watch out for.</w:t>
      </w:r>
    </w:p>
    <w:p w14:paraId="308D6B0F" w14:textId="7750ED1B" w:rsidR="00F52930" w:rsidRDefault="00F52930" w:rsidP="00F52930">
      <w:pPr>
        <w:pStyle w:val="NoSpacing"/>
      </w:pPr>
      <w:r>
        <w:t xml:space="preserve">Brain is using the SWOT idea in the context </w:t>
      </w:r>
      <w:r w:rsidR="00BD311B">
        <w:t xml:space="preserve">of </w:t>
      </w:r>
      <w:r>
        <w:t xml:space="preserve">a geographer who wants to start a small business.  The premise can, however, be applied to just about any job sector.  </w:t>
      </w:r>
    </w:p>
    <w:p w14:paraId="17ECBA91" w14:textId="4A709097" w:rsidR="0060533F" w:rsidRDefault="00EA38A2" w:rsidP="00F52930">
      <w:pPr>
        <w:pStyle w:val="NoSpacing"/>
      </w:pPr>
      <w:r>
        <w:tab/>
        <w:t xml:space="preserve">Take some time to conduct a SWOT Analysis of your own area of interest (AOI).  Provide 4-5 bulleted points for each of </w:t>
      </w:r>
      <w:r w:rsidR="00E600F1">
        <w:t>your</w:t>
      </w:r>
      <w:r>
        <w:t xml:space="preserve"> AOI’s strengths, weaknesses, opportunities, and threats.</w:t>
      </w:r>
      <w:r w:rsidR="00056542">
        <w:t xml:space="preserve">  </w:t>
      </w:r>
      <w:r w:rsidR="00CF4E4F">
        <w:t xml:space="preserve">Cite the references for each </w:t>
      </w:r>
      <w:r w:rsidR="0060533F">
        <w:t xml:space="preserve">point you include. </w:t>
      </w:r>
    </w:p>
    <w:p w14:paraId="5B67CB25" w14:textId="72D0D024" w:rsidR="005B19C8" w:rsidRDefault="005B19C8" w:rsidP="00F52930">
      <w:pPr>
        <w:pStyle w:val="NoSpacing"/>
      </w:pPr>
      <w:r>
        <w:tab/>
      </w:r>
      <w:r w:rsidR="002C1FD3">
        <w:t>You may do some independent research about your AOI, but h</w:t>
      </w:r>
      <w:r>
        <w:t xml:space="preserve">ere are some </w:t>
      </w:r>
      <w:r w:rsidR="002C1FD3">
        <w:t>recommended sources:</w:t>
      </w:r>
    </w:p>
    <w:p w14:paraId="4FCDE47F" w14:textId="154D91C2" w:rsidR="002C1FD3" w:rsidRDefault="002C1FD3" w:rsidP="002C1FD3">
      <w:pPr>
        <w:pStyle w:val="NoSpacing"/>
        <w:numPr>
          <w:ilvl w:val="0"/>
          <w:numId w:val="2"/>
        </w:numPr>
      </w:pPr>
      <w:r>
        <w:t>The textbook</w:t>
      </w:r>
    </w:p>
    <w:p w14:paraId="5BDD6C0F" w14:textId="55F50035" w:rsidR="002C1FD3" w:rsidRDefault="00F16746" w:rsidP="002C1FD3">
      <w:pPr>
        <w:pStyle w:val="NoSpacing"/>
        <w:numPr>
          <w:ilvl w:val="0"/>
          <w:numId w:val="2"/>
        </w:numPr>
      </w:pPr>
      <w:hyperlink r:id="rId10" w:history="1">
        <w:r w:rsidR="002C1FD3" w:rsidRPr="00F16746">
          <w:rPr>
            <w:rStyle w:val="Hyperlink"/>
          </w:rPr>
          <w:t>The Bureau of Labor Statistics</w:t>
        </w:r>
      </w:hyperlink>
      <w:r>
        <w:t xml:space="preserve"> website</w:t>
      </w:r>
    </w:p>
    <w:p w14:paraId="3315D5CF" w14:textId="45D09B6F" w:rsidR="002D1932" w:rsidRDefault="002D1932" w:rsidP="002C1FD3">
      <w:pPr>
        <w:pStyle w:val="NoSpacing"/>
        <w:numPr>
          <w:ilvl w:val="0"/>
          <w:numId w:val="2"/>
        </w:numPr>
      </w:pPr>
      <w:hyperlink r:id="rId11" w:history="1">
        <w:r w:rsidRPr="002D1932">
          <w:rPr>
            <w:rStyle w:val="Hyperlink"/>
          </w:rPr>
          <w:t>O*Net</w:t>
        </w:r>
      </w:hyperlink>
      <w:r w:rsidR="009A4703">
        <w:t xml:space="preserve"> website</w:t>
      </w:r>
    </w:p>
    <w:p w14:paraId="0DF2FD45" w14:textId="012539D0" w:rsidR="002D1932" w:rsidRDefault="002D1932" w:rsidP="002C1FD3">
      <w:pPr>
        <w:pStyle w:val="NoSpacing"/>
        <w:numPr>
          <w:ilvl w:val="0"/>
          <w:numId w:val="2"/>
        </w:numPr>
      </w:pPr>
      <w:r>
        <w:t>AAG</w:t>
      </w:r>
      <w:r w:rsidR="009A4703">
        <w:t xml:space="preserve"> Jobs a</w:t>
      </w:r>
      <w:bookmarkStart w:id="0" w:name="_GoBack"/>
      <w:bookmarkEnd w:id="0"/>
      <w:r w:rsidR="009A4703">
        <w:t xml:space="preserve">nd Careers </w:t>
      </w:r>
      <w:r w:rsidR="00177DEB">
        <w:t xml:space="preserve">– </w:t>
      </w:r>
      <w:hyperlink r:id="rId12" w:history="1">
        <w:r w:rsidR="00177DEB" w:rsidRPr="00177DEB">
          <w:rPr>
            <w:rStyle w:val="Hyperlink"/>
          </w:rPr>
          <w:t>Salary Data and Trends for Geography Careers</w:t>
        </w:r>
      </w:hyperlink>
    </w:p>
    <w:p w14:paraId="47990361" w14:textId="744F0E83" w:rsidR="00EA38A2" w:rsidRDefault="0009367C" w:rsidP="0060533F">
      <w:pPr>
        <w:pStyle w:val="NoSpacing"/>
        <w:ind w:firstLine="720"/>
      </w:pPr>
      <w:r>
        <w:t>Refer to Brain (2013, 130) for an example.</w:t>
      </w:r>
    </w:p>
    <w:p w14:paraId="3F1AC0F9" w14:textId="677446C0" w:rsidR="00962A63" w:rsidRDefault="00962A63" w:rsidP="00F52930">
      <w:pPr>
        <w:pStyle w:val="NoSpacing"/>
      </w:pPr>
    </w:p>
    <w:p w14:paraId="72CB29FC" w14:textId="77777777" w:rsidR="004133BC" w:rsidRDefault="004133BC" w:rsidP="00F5293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2A63" w14:paraId="7B9880FF" w14:textId="77777777" w:rsidTr="00962A63">
        <w:tc>
          <w:tcPr>
            <w:tcW w:w="4675" w:type="dxa"/>
          </w:tcPr>
          <w:p w14:paraId="07B2E56A" w14:textId="77777777" w:rsidR="00962A63" w:rsidRPr="00962A63" w:rsidRDefault="00962A63" w:rsidP="00962A63">
            <w:pPr>
              <w:pStyle w:val="NoSpacing"/>
              <w:jc w:val="center"/>
              <w:rPr>
                <w:b/>
              </w:rPr>
            </w:pPr>
            <w:r w:rsidRPr="00962A63">
              <w:rPr>
                <w:b/>
              </w:rPr>
              <w:t>Strengths</w:t>
            </w:r>
          </w:p>
          <w:p w14:paraId="39327812" w14:textId="77777777" w:rsidR="00962A63" w:rsidRDefault="00962A63" w:rsidP="00962A63">
            <w:pPr>
              <w:pStyle w:val="NoSpacing"/>
            </w:pPr>
          </w:p>
          <w:p w14:paraId="6F5A4A95" w14:textId="77777777" w:rsidR="004133BC" w:rsidRDefault="004133BC" w:rsidP="00962A63">
            <w:pPr>
              <w:pStyle w:val="NoSpacing"/>
            </w:pPr>
          </w:p>
          <w:p w14:paraId="01CAAE2F" w14:textId="77777777" w:rsidR="004133BC" w:rsidRDefault="004133BC" w:rsidP="00962A63">
            <w:pPr>
              <w:pStyle w:val="NoSpacing"/>
            </w:pPr>
          </w:p>
          <w:p w14:paraId="39013A97" w14:textId="77777777" w:rsidR="004133BC" w:rsidRDefault="004133BC" w:rsidP="00962A63">
            <w:pPr>
              <w:pStyle w:val="NoSpacing"/>
            </w:pPr>
          </w:p>
          <w:p w14:paraId="2C4B2AB0" w14:textId="6104F808" w:rsidR="004133BC" w:rsidRDefault="004133BC" w:rsidP="00962A63">
            <w:pPr>
              <w:pStyle w:val="NoSpacing"/>
            </w:pPr>
          </w:p>
          <w:p w14:paraId="16AC3874" w14:textId="77777777" w:rsidR="004133BC" w:rsidRDefault="004133BC" w:rsidP="00962A63">
            <w:pPr>
              <w:pStyle w:val="NoSpacing"/>
            </w:pPr>
          </w:p>
          <w:p w14:paraId="40BC9B6B" w14:textId="77777777" w:rsidR="004133BC" w:rsidRDefault="004133BC" w:rsidP="00962A63">
            <w:pPr>
              <w:pStyle w:val="NoSpacing"/>
            </w:pPr>
          </w:p>
          <w:p w14:paraId="7757B209" w14:textId="77777777" w:rsidR="004133BC" w:rsidRDefault="004133BC" w:rsidP="00962A63">
            <w:pPr>
              <w:pStyle w:val="NoSpacing"/>
            </w:pPr>
          </w:p>
          <w:p w14:paraId="4D6ED1B5" w14:textId="77777777" w:rsidR="004133BC" w:rsidRDefault="004133BC" w:rsidP="00962A63">
            <w:pPr>
              <w:pStyle w:val="NoSpacing"/>
            </w:pPr>
          </w:p>
          <w:p w14:paraId="5015F4F5" w14:textId="7A55ECEA" w:rsidR="004133BC" w:rsidRDefault="004133BC" w:rsidP="00962A63">
            <w:pPr>
              <w:pStyle w:val="NoSpacing"/>
            </w:pPr>
          </w:p>
        </w:tc>
        <w:tc>
          <w:tcPr>
            <w:tcW w:w="4675" w:type="dxa"/>
          </w:tcPr>
          <w:p w14:paraId="1E8E84AF" w14:textId="77777777" w:rsidR="00962A63" w:rsidRDefault="00962A63" w:rsidP="00962A63">
            <w:pPr>
              <w:pStyle w:val="NoSpacing"/>
              <w:jc w:val="center"/>
              <w:rPr>
                <w:b/>
              </w:rPr>
            </w:pPr>
            <w:r w:rsidRPr="00962A63">
              <w:rPr>
                <w:b/>
              </w:rPr>
              <w:t>Weaknesses</w:t>
            </w:r>
          </w:p>
          <w:p w14:paraId="37E85553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0AE88983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34E309D8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09530D2E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300C0A8D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10DECA43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3EA0014F" w14:textId="77777777" w:rsidR="004133BC" w:rsidRDefault="004133BC" w:rsidP="004133BC">
            <w:pPr>
              <w:pStyle w:val="NoSpacing"/>
              <w:rPr>
                <w:b/>
              </w:rPr>
            </w:pPr>
          </w:p>
          <w:p w14:paraId="2A494547" w14:textId="77777777" w:rsidR="00553E6D" w:rsidRDefault="00553E6D" w:rsidP="004133BC">
            <w:pPr>
              <w:pStyle w:val="NoSpacing"/>
              <w:rPr>
                <w:b/>
              </w:rPr>
            </w:pPr>
          </w:p>
          <w:p w14:paraId="345D9DEA" w14:textId="77777777" w:rsidR="00553E6D" w:rsidRDefault="00553E6D" w:rsidP="004133BC">
            <w:pPr>
              <w:pStyle w:val="NoSpacing"/>
              <w:rPr>
                <w:b/>
              </w:rPr>
            </w:pPr>
          </w:p>
          <w:p w14:paraId="75633FEE" w14:textId="57F385B7" w:rsidR="00553E6D" w:rsidRPr="00962A63" w:rsidRDefault="00553E6D" w:rsidP="004133BC">
            <w:pPr>
              <w:pStyle w:val="NoSpacing"/>
              <w:rPr>
                <w:b/>
              </w:rPr>
            </w:pPr>
          </w:p>
        </w:tc>
      </w:tr>
      <w:tr w:rsidR="00962A63" w14:paraId="5921914E" w14:textId="77777777" w:rsidTr="00962A63">
        <w:tc>
          <w:tcPr>
            <w:tcW w:w="4675" w:type="dxa"/>
          </w:tcPr>
          <w:p w14:paraId="146B63E5" w14:textId="77777777" w:rsidR="00962A63" w:rsidRPr="00962A63" w:rsidRDefault="00962A63" w:rsidP="00962A63">
            <w:pPr>
              <w:pStyle w:val="NoSpacing"/>
              <w:jc w:val="center"/>
              <w:rPr>
                <w:b/>
              </w:rPr>
            </w:pPr>
            <w:r w:rsidRPr="00962A63">
              <w:rPr>
                <w:b/>
              </w:rPr>
              <w:t>Opportunities</w:t>
            </w:r>
          </w:p>
          <w:p w14:paraId="27494CA8" w14:textId="77777777" w:rsidR="00962A63" w:rsidRDefault="00962A63" w:rsidP="00962A63">
            <w:pPr>
              <w:pStyle w:val="NoSpacing"/>
            </w:pPr>
          </w:p>
          <w:p w14:paraId="4679D776" w14:textId="77777777" w:rsidR="004133BC" w:rsidRDefault="004133BC" w:rsidP="00962A63">
            <w:pPr>
              <w:pStyle w:val="NoSpacing"/>
            </w:pPr>
          </w:p>
          <w:p w14:paraId="2DB7C0BE" w14:textId="77777777" w:rsidR="004133BC" w:rsidRDefault="004133BC" w:rsidP="00962A63">
            <w:pPr>
              <w:pStyle w:val="NoSpacing"/>
            </w:pPr>
          </w:p>
          <w:p w14:paraId="64B0F003" w14:textId="67FE830B" w:rsidR="004133BC" w:rsidRDefault="004133BC" w:rsidP="00962A63">
            <w:pPr>
              <w:pStyle w:val="NoSpacing"/>
            </w:pPr>
          </w:p>
          <w:p w14:paraId="29F63316" w14:textId="77777777" w:rsidR="004133BC" w:rsidRDefault="004133BC" w:rsidP="00962A63">
            <w:pPr>
              <w:pStyle w:val="NoSpacing"/>
            </w:pPr>
          </w:p>
          <w:p w14:paraId="2D884D29" w14:textId="2F6FDA9B" w:rsidR="004133BC" w:rsidRDefault="004133BC" w:rsidP="00962A63">
            <w:pPr>
              <w:pStyle w:val="NoSpacing"/>
            </w:pPr>
          </w:p>
          <w:p w14:paraId="71223B94" w14:textId="4954A3B6" w:rsidR="004133BC" w:rsidRDefault="004133BC" w:rsidP="00962A63">
            <w:pPr>
              <w:pStyle w:val="NoSpacing"/>
            </w:pPr>
          </w:p>
          <w:p w14:paraId="4F195C33" w14:textId="1AF2FDA0" w:rsidR="004133BC" w:rsidRDefault="004133BC" w:rsidP="00962A63">
            <w:pPr>
              <w:pStyle w:val="NoSpacing"/>
            </w:pPr>
          </w:p>
          <w:p w14:paraId="76F8A895" w14:textId="77777777" w:rsidR="004133BC" w:rsidRDefault="004133BC" w:rsidP="00962A63">
            <w:pPr>
              <w:pStyle w:val="NoSpacing"/>
            </w:pPr>
          </w:p>
          <w:p w14:paraId="2499BA70" w14:textId="72F49F18" w:rsidR="004133BC" w:rsidRDefault="004133BC" w:rsidP="00962A63">
            <w:pPr>
              <w:pStyle w:val="NoSpacing"/>
            </w:pPr>
          </w:p>
        </w:tc>
        <w:tc>
          <w:tcPr>
            <w:tcW w:w="4675" w:type="dxa"/>
          </w:tcPr>
          <w:p w14:paraId="42F8A4E9" w14:textId="77777777" w:rsidR="00962A63" w:rsidRPr="00962A63" w:rsidRDefault="00962A63" w:rsidP="00962A63">
            <w:pPr>
              <w:pStyle w:val="NoSpacing"/>
              <w:jc w:val="center"/>
              <w:rPr>
                <w:b/>
              </w:rPr>
            </w:pPr>
            <w:r w:rsidRPr="00962A63">
              <w:rPr>
                <w:b/>
              </w:rPr>
              <w:t>Threats</w:t>
            </w:r>
          </w:p>
          <w:p w14:paraId="65DAD37B" w14:textId="77777777" w:rsidR="00962A63" w:rsidRDefault="00962A63" w:rsidP="00962A63">
            <w:pPr>
              <w:pStyle w:val="NoSpacing"/>
            </w:pPr>
          </w:p>
          <w:p w14:paraId="102BDDAE" w14:textId="77777777" w:rsidR="004133BC" w:rsidRDefault="004133BC" w:rsidP="00962A63">
            <w:pPr>
              <w:pStyle w:val="NoSpacing"/>
            </w:pPr>
          </w:p>
          <w:p w14:paraId="313AA49C" w14:textId="77777777" w:rsidR="004133BC" w:rsidRDefault="004133BC" w:rsidP="00962A63">
            <w:pPr>
              <w:pStyle w:val="NoSpacing"/>
            </w:pPr>
          </w:p>
          <w:p w14:paraId="25F8C9C8" w14:textId="651290A8" w:rsidR="004133BC" w:rsidRDefault="004133BC" w:rsidP="00962A63">
            <w:pPr>
              <w:pStyle w:val="NoSpacing"/>
            </w:pPr>
          </w:p>
          <w:p w14:paraId="144469AE" w14:textId="77777777" w:rsidR="004133BC" w:rsidRDefault="004133BC" w:rsidP="00962A63">
            <w:pPr>
              <w:pStyle w:val="NoSpacing"/>
            </w:pPr>
          </w:p>
          <w:p w14:paraId="453C5B59" w14:textId="77777777" w:rsidR="004133BC" w:rsidRDefault="004133BC" w:rsidP="00962A63">
            <w:pPr>
              <w:pStyle w:val="NoSpacing"/>
            </w:pPr>
          </w:p>
          <w:p w14:paraId="63253C55" w14:textId="77777777" w:rsidR="004133BC" w:rsidRDefault="004133BC" w:rsidP="00962A63">
            <w:pPr>
              <w:pStyle w:val="NoSpacing"/>
            </w:pPr>
          </w:p>
          <w:p w14:paraId="5C7EB924" w14:textId="77777777" w:rsidR="00553E6D" w:rsidRDefault="00553E6D" w:rsidP="00962A63">
            <w:pPr>
              <w:pStyle w:val="NoSpacing"/>
            </w:pPr>
          </w:p>
          <w:p w14:paraId="5AC573CB" w14:textId="77777777" w:rsidR="00553E6D" w:rsidRDefault="00553E6D" w:rsidP="00962A63">
            <w:pPr>
              <w:pStyle w:val="NoSpacing"/>
            </w:pPr>
          </w:p>
          <w:p w14:paraId="389221A5" w14:textId="049171C0" w:rsidR="00553E6D" w:rsidRDefault="00553E6D" w:rsidP="00962A63">
            <w:pPr>
              <w:pStyle w:val="NoSpacing"/>
            </w:pPr>
          </w:p>
        </w:tc>
      </w:tr>
    </w:tbl>
    <w:p w14:paraId="79D85C95" w14:textId="77777777" w:rsidR="00962A63" w:rsidRDefault="00962A63" w:rsidP="00F52930">
      <w:pPr>
        <w:pStyle w:val="NoSpacing"/>
      </w:pPr>
    </w:p>
    <w:p w14:paraId="3A583D2B" w14:textId="77777777" w:rsidR="00FD4D9C" w:rsidRDefault="00FD4D9C" w:rsidP="00F52930">
      <w:pPr>
        <w:pStyle w:val="NoSpacing"/>
      </w:pPr>
    </w:p>
    <w:p w14:paraId="677541CA" w14:textId="1F0F7F25" w:rsidR="003150C7" w:rsidRDefault="003150C7" w:rsidP="003150C7">
      <w:pPr>
        <w:pStyle w:val="Heading3"/>
      </w:pPr>
      <w:r>
        <w:lastRenderedPageBreak/>
        <w:t>References</w:t>
      </w:r>
    </w:p>
    <w:p w14:paraId="65C281AF" w14:textId="54B69F29" w:rsidR="00750996" w:rsidRPr="0001395B" w:rsidRDefault="009653E1" w:rsidP="00FD4D9C">
      <w:pPr>
        <w:spacing w:after="160" w:line="259" w:lineRule="auto"/>
        <w:ind w:left="720" w:hanging="720"/>
      </w:pPr>
      <w:r w:rsidRPr="009653E1">
        <w:t xml:space="preserve">Brain, K. 2013. Starting a small geography business. In </w:t>
      </w:r>
      <w:r w:rsidRPr="009653E1">
        <w:rPr>
          <w:i/>
        </w:rPr>
        <w:t>Practicing geography: Careers for enhancing society and the environment</w:t>
      </w:r>
      <w:r w:rsidRPr="009653E1">
        <w:t>, ed. M. Solem, K. Foote, and J. Monk, 122-134. Boston: Pearson</w:t>
      </w:r>
      <w:r w:rsidR="00FD4D9C">
        <w:t>.</w:t>
      </w:r>
    </w:p>
    <w:sectPr w:rsidR="00750996" w:rsidRPr="0001395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1850" w14:textId="77777777" w:rsidR="00443B6C" w:rsidRDefault="00443B6C" w:rsidP="00483E18">
      <w:r>
        <w:separator/>
      </w:r>
    </w:p>
  </w:endnote>
  <w:endnote w:type="continuationSeparator" w:id="0">
    <w:p w14:paraId="1555BC14" w14:textId="77777777" w:rsidR="00443B6C" w:rsidRDefault="00443B6C" w:rsidP="0048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8B4A" w14:textId="77777777" w:rsidR="00443B6C" w:rsidRDefault="00443B6C" w:rsidP="00483E18">
      <w:r>
        <w:separator/>
      </w:r>
    </w:p>
  </w:footnote>
  <w:footnote w:type="continuationSeparator" w:id="0">
    <w:p w14:paraId="2FE22FC9" w14:textId="77777777" w:rsidR="00443B6C" w:rsidRDefault="00443B6C" w:rsidP="00483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4F566" w14:textId="21595932" w:rsidR="00483E18" w:rsidRPr="00122316" w:rsidRDefault="005B7E50" w:rsidP="00483E18">
    <w:pPr>
      <w:pStyle w:val="Header"/>
      <w:jc w:val="center"/>
      <w:rPr>
        <w:b/>
      </w:rPr>
    </w:pPr>
    <w:r w:rsidRPr="00122316">
      <w:rPr>
        <w:b/>
      </w:rPr>
      <w:t>GEO</w:t>
    </w:r>
    <w:r w:rsidR="00122316" w:rsidRPr="00122316">
      <w:rPr>
        <w:b/>
      </w:rPr>
      <w:t xml:space="preserve"> </w:t>
    </w:r>
    <w:r w:rsidRPr="00122316">
      <w:rPr>
        <w:b/>
      </w:rPr>
      <w:t xml:space="preserve">5393G </w:t>
    </w:r>
    <w:r w:rsidR="00483E18" w:rsidRPr="00122316">
      <w:rPr>
        <w:b/>
      </w:rPr>
      <w:t>Jobs and Careers in Geography</w:t>
    </w:r>
  </w:p>
  <w:p w14:paraId="7BBF90AD" w14:textId="3C219B9C" w:rsidR="00122316" w:rsidRDefault="00122316" w:rsidP="00483E18">
    <w:pPr>
      <w:pStyle w:val="Header"/>
      <w:jc w:val="center"/>
    </w:pPr>
    <w:r>
      <w:t>Dr. Michael Solem</w:t>
    </w:r>
  </w:p>
  <w:p w14:paraId="705B957F" w14:textId="2A01F4BD" w:rsidR="00122316" w:rsidRDefault="00122316" w:rsidP="00483E18">
    <w:pPr>
      <w:pStyle w:val="Header"/>
      <w:jc w:val="center"/>
    </w:pPr>
    <w:r>
      <w:t>msolem@txstate.edu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60C0E"/>
    <w:multiLevelType w:val="hybridMultilevel"/>
    <w:tmpl w:val="F7B46B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BD62AA"/>
    <w:multiLevelType w:val="hybridMultilevel"/>
    <w:tmpl w:val="D17056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9F"/>
    <w:rsid w:val="0001395B"/>
    <w:rsid w:val="00023793"/>
    <w:rsid w:val="00031816"/>
    <w:rsid w:val="0003741A"/>
    <w:rsid w:val="00054FC0"/>
    <w:rsid w:val="00056542"/>
    <w:rsid w:val="0009367C"/>
    <w:rsid w:val="00105DF2"/>
    <w:rsid w:val="00122316"/>
    <w:rsid w:val="00134469"/>
    <w:rsid w:val="00177DEB"/>
    <w:rsid w:val="002924F2"/>
    <w:rsid w:val="002C1FD3"/>
    <w:rsid w:val="002D1932"/>
    <w:rsid w:val="003150C7"/>
    <w:rsid w:val="003263F8"/>
    <w:rsid w:val="0034390D"/>
    <w:rsid w:val="004133BC"/>
    <w:rsid w:val="00443B6C"/>
    <w:rsid w:val="00460F80"/>
    <w:rsid w:val="00483E18"/>
    <w:rsid w:val="00494795"/>
    <w:rsid w:val="004C7FA2"/>
    <w:rsid w:val="005377B3"/>
    <w:rsid w:val="00553E6D"/>
    <w:rsid w:val="005B19C8"/>
    <w:rsid w:val="005B7E50"/>
    <w:rsid w:val="005D53A0"/>
    <w:rsid w:val="005D6A7B"/>
    <w:rsid w:val="0060533F"/>
    <w:rsid w:val="00645F96"/>
    <w:rsid w:val="00665D15"/>
    <w:rsid w:val="006F59F8"/>
    <w:rsid w:val="006F674A"/>
    <w:rsid w:val="00750996"/>
    <w:rsid w:val="00804B4B"/>
    <w:rsid w:val="00962A63"/>
    <w:rsid w:val="00963639"/>
    <w:rsid w:val="009653E1"/>
    <w:rsid w:val="0098647C"/>
    <w:rsid w:val="009A4703"/>
    <w:rsid w:val="009A538C"/>
    <w:rsid w:val="009C48AC"/>
    <w:rsid w:val="009E4945"/>
    <w:rsid w:val="009E5978"/>
    <w:rsid w:val="009F1720"/>
    <w:rsid w:val="00A007D4"/>
    <w:rsid w:val="00A17E25"/>
    <w:rsid w:val="00B95A78"/>
    <w:rsid w:val="00BD311B"/>
    <w:rsid w:val="00C02153"/>
    <w:rsid w:val="00C4682E"/>
    <w:rsid w:val="00C86B52"/>
    <w:rsid w:val="00CF4E4F"/>
    <w:rsid w:val="00D85DA1"/>
    <w:rsid w:val="00D96243"/>
    <w:rsid w:val="00E34A14"/>
    <w:rsid w:val="00E3521A"/>
    <w:rsid w:val="00E600F1"/>
    <w:rsid w:val="00E66C94"/>
    <w:rsid w:val="00EA38A2"/>
    <w:rsid w:val="00F078F4"/>
    <w:rsid w:val="00F16746"/>
    <w:rsid w:val="00F2449F"/>
    <w:rsid w:val="00F25DF0"/>
    <w:rsid w:val="00F52930"/>
    <w:rsid w:val="00F728BC"/>
    <w:rsid w:val="00FC4B27"/>
    <w:rsid w:val="00FD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5781"/>
  <w15:chartTrackingRefBased/>
  <w15:docId w15:val="{DC7DCA59-D494-4E40-987D-E2A64AA9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4F2"/>
    <w:pPr>
      <w:spacing w:after="0" w:line="240" w:lineRule="auto"/>
    </w:pPr>
    <w:rPr>
      <w:rFonts w:ascii="Garamond" w:hAnsi="Garamond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6243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24F2"/>
    <w:pPr>
      <w:keepNext/>
      <w:keepLines/>
      <w:spacing w:before="40"/>
      <w:outlineLvl w:val="1"/>
    </w:pPr>
    <w:rPr>
      <w:rFonts w:eastAsiaTheme="majorEastAsia" w:cstheme="majorBidi"/>
      <w:b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674A"/>
    <w:pPr>
      <w:keepNext/>
      <w:keepLines/>
      <w:spacing w:before="40"/>
      <w:outlineLvl w:val="2"/>
    </w:pPr>
    <w:rPr>
      <w:rFonts w:eastAsiaTheme="majorEastAsia" w:cstheme="majorBidi"/>
      <w:b/>
      <w:color w:val="262626" w:themeColor="text1" w:themeTint="D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243"/>
    <w:rPr>
      <w:rFonts w:ascii="Garamond" w:eastAsiaTheme="majorEastAsia" w:hAnsi="Garamond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24F2"/>
    <w:rPr>
      <w:rFonts w:ascii="Garamond" w:eastAsiaTheme="majorEastAsia" w:hAnsi="Garamond" w:cstheme="majorBidi"/>
      <w:b/>
      <w:color w:val="262626" w:themeColor="text1" w:themeTint="D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674A"/>
    <w:rPr>
      <w:rFonts w:ascii="Garamond" w:eastAsiaTheme="majorEastAsia" w:hAnsi="Garamond" w:cstheme="majorBidi"/>
      <w:b/>
      <w:color w:val="262626" w:themeColor="text1" w:themeTint="D9"/>
      <w:sz w:val="24"/>
      <w:szCs w:val="24"/>
    </w:rPr>
  </w:style>
  <w:style w:type="paragraph" w:styleId="ListParagraph">
    <w:name w:val="List Paragraph"/>
    <w:basedOn w:val="Normal"/>
    <w:uiPriority w:val="34"/>
    <w:qFormat/>
    <w:rsid w:val="0001395B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483E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E18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483E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E18"/>
    <w:rPr>
      <w:rFonts w:ascii="Garamond" w:hAnsi="Garamond"/>
      <w:sz w:val="24"/>
    </w:rPr>
  </w:style>
  <w:style w:type="table" w:styleId="TableGrid">
    <w:name w:val="Table Grid"/>
    <w:basedOn w:val="TableNormal"/>
    <w:uiPriority w:val="39"/>
    <w:rsid w:val="0096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6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3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52930"/>
    <w:pPr>
      <w:spacing w:after="0" w:line="240" w:lineRule="auto"/>
    </w:pPr>
    <w:rPr>
      <w:rFonts w:ascii="Garamond" w:hAnsi="Garamond"/>
      <w:sz w:val="24"/>
    </w:rPr>
  </w:style>
  <w:style w:type="character" w:styleId="Hyperlink">
    <w:name w:val="Hyperlink"/>
    <w:basedOn w:val="DefaultParagraphFont"/>
    <w:uiPriority w:val="99"/>
    <w:unhideWhenUsed/>
    <w:rsid w:val="00F167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ag.org/cs/salarydat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netonline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bls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CB1A6C0E06F4D8AB5A302D470CDC6" ma:contentTypeVersion="2" ma:contentTypeDescription="Create a new document." ma:contentTypeScope="" ma:versionID="b5c0120651a1ae64fc13b915f6a65e97">
  <xsd:schema xmlns:xsd="http://www.w3.org/2001/XMLSchema" xmlns:xs="http://www.w3.org/2001/XMLSchema" xmlns:p="http://schemas.microsoft.com/office/2006/metadata/properties" xmlns:ns2="d947f7ed-ab23-4757-a4cd-225f872c86fd" targetNamespace="http://schemas.microsoft.com/office/2006/metadata/properties" ma:root="true" ma:fieldsID="e583321178ec9e39539b4ae21c059350" ns2:_="">
    <xsd:import namespace="d947f7ed-ab23-4757-a4cd-225f872c8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7f7ed-ab23-4757-a4cd-225f872c8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DC8C0-F2FD-48A8-991C-BF8EB55D4D6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947f7ed-ab23-4757-a4cd-225f872c86fd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A72CF4-7342-4695-B849-DEA6BD269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47f7ed-ab23-4757-a4cd-225f872c8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3BB98-B074-407C-8A8B-88BA38FEC0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Larsen, Thomas B</dc:creator>
  <cp:keywords/>
  <dc:description/>
  <cp:lastModifiedBy>Taylor, Sean</cp:lastModifiedBy>
  <cp:revision>58</cp:revision>
  <dcterms:created xsi:type="dcterms:W3CDTF">2019-01-29T16:37:00Z</dcterms:created>
  <dcterms:modified xsi:type="dcterms:W3CDTF">2019-03-07T15:39:00Z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0x0101000FACB1A6C0E06F4D8AB5A302D470CDC6</vt:lpwstr>
  </property>
</Properties>
</file>